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166B38" w:rsidRDefault="00166B38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4F5">
        <w:rPr>
          <w:rFonts w:ascii="Times New Roman" w:hAnsi="Times New Roman" w:cs="Times New Roman"/>
          <w:sz w:val="28"/>
          <w:szCs w:val="28"/>
          <w:lang w:val="uk-UA"/>
        </w:rPr>
        <w:t>31.05.2023</w:t>
      </w:r>
      <w:r w:rsidR="00D32F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4F5">
        <w:rPr>
          <w:rFonts w:ascii="Times New Roman" w:hAnsi="Times New Roman" w:cs="Times New Roman"/>
          <w:sz w:val="28"/>
          <w:szCs w:val="28"/>
          <w:lang w:val="uk-UA"/>
        </w:rPr>
        <w:t>143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32FEE" w:rsidRDefault="003B4250" w:rsidP="001456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32FEE"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 виконавчого</w:t>
      </w:r>
    </w:p>
    <w:p w:rsidR="00D32FEE" w:rsidRDefault="00D32FEE" w:rsidP="001456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комітету районної ради від 23.05.2023 №135</w:t>
      </w:r>
    </w:p>
    <w:p w:rsidR="00FF333C" w:rsidRDefault="00D32FEE" w:rsidP="001456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передачу дизельного палива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 xml:space="preserve">зв’язку з відсутністю потреби використання дизельного палива для генератора, керуючись Законом України «Про місцеве самоврядування в Україні», </w:t>
      </w:r>
      <w:r w:rsidR="00145662" w:rsidRPr="00145662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145662" w:rsidRPr="00145662">
        <w:rPr>
          <w:rFonts w:ascii="Times New Roman" w:hAnsi="Times New Roman" w:cs="Times New Roman"/>
          <w:sz w:val="28"/>
          <w:szCs w:val="28"/>
          <w:lang w:val="uk-UA"/>
        </w:rPr>
        <w:t xml:space="preserve"> комітет Київської районної в м. Полтаві ради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5662" w:rsidRDefault="00145662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D53" w:rsidRDefault="00145662" w:rsidP="00C03E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ВИРІШИВ</w:t>
      </w:r>
      <w:r w:rsidR="00C03ECB" w:rsidRPr="00C03ECB">
        <w:rPr>
          <w:rFonts w:ascii="Times New Roman" w:eastAsia="Times New Roman" w:hAnsi="Times New Roman" w:cs="Times New Roman"/>
          <w:sz w:val="28"/>
          <w:szCs w:val="24"/>
          <w:lang w:val="uk-UA"/>
        </w:rPr>
        <w:t>:</w:t>
      </w:r>
    </w:p>
    <w:p w:rsidR="00145662" w:rsidRPr="003B4250" w:rsidRDefault="00145662" w:rsidP="00C03E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2FEE" w:rsidRPr="00D32FEE" w:rsidRDefault="00D32FEE" w:rsidP="00D32FEE">
      <w:pPr>
        <w:pStyle w:val="aa"/>
        <w:numPr>
          <w:ilvl w:val="0"/>
          <w:numId w:val="2"/>
        </w:numPr>
        <w:shd w:val="clear" w:color="auto" w:fill="FFFFFF"/>
        <w:spacing w:line="240" w:lineRule="auto"/>
        <w:ind w:left="0" w:right="38" w:firstLine="7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2FE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32FEE">
        <w:rPr>
          <w:rFonts w:ascii="Times New Roman" w:hAnsi="Times New Roman" w:cs="Times New Roman"/>
          <w:sz w:val="28"/>
          <w:szCs w:val="28"/>
          <w:lang w:val="uk-UA"/>
        </w:rPr>
        <w:t xml:space="preserve"> зміни в п. 1 рішення виконавчого комітету Київської районної в м. Полтаві ради від 23.05.2023 №135 «Про передачу дизельного палива», виклавши його в наступній редакції: </w:t>
      </w:r>
      <w:r w:rsidRPr="00D32FEE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D32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D11" w:rsidRPr="00D32FEE" w:rsidRDefault="00D32FEE" w:rsidP="00D32FEE">
      <w:pPr>
        <w:shd w:val="clear" w:color="auto" w:fill="FFFFFF"/>
        <w:spacing w:line="240" w:lineRule="auto"/>
        <w:ind w:right="3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F2CA1" w:rsidRPr="003F2CA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з балансу виконавчого комітету Київської районної в </w:t>
      </w:r>
      <w:r w:rsidR="003F2C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3F2CA1" w:rsidRPr="003F2CA1">
        <w:rPr>
          <w:rFonts w:ascii="Times New Roman" w:hAnsi="Times New Roman" w:cs="Times New Roman"/>
          <w:sz w:val="28"/>
          <w:szCs w:val="28"/>
          <w:lang w:val="uk-UA"/>
        </w:rPr>
        <w:t>м. Полтаві ради талони на придбання дизельного палива комунальним підприємствам охорони здоров’я Полтавської міської рад</w:t>
      </w:r>
      <w:r w:rsidR="003F2C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F2CA1" w:rsidRPr="003F2CA1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додатку №1.</w:t>
      </w:r>
      <w:r w:rsidR="003F2CA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B35BC" w:rsidRDefault="002C2DD9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онтроль за виконанням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дано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го рішення покласти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 xml:space="preserve">на заступника голови районної ради </w:t>
      </w:r>
      <w:proofErr w:type="spellStart"/>
      <w:r w:rsidR="00145662">
        <w:rPr>
          <w:rFonts w:ascii="Times New Roman" w:hAnsi="Times New Roman" w:cs="Times New Roman"/>
          <w:sz w:val="28"/>
          <w:szCs w:val="28"/>
          <w:lang w:val="uk-UA"/>
        </w:rPr>
        <w:t>А.Ляміна</w:t>
      </w:r>
      <w:proofErr w:type="spellEnd"/>
      <w:r w:rsidR="00FA3E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35BC" w:rsidRDefault="00CB35BC" w:rsidP="00C03ECB">
      <w:pPr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CB35BC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145662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8A3793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45662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AF2AB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16A38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D16A38" w:rsidRPr="00D16A38" w:rsidRDefault="00145662" w:rsidP="00D16A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D16A38" w:rsidRPr="00D16A38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D16A38" w:rsidRPr="00D16A38" w:rsidRDefault="00D16A38" w:rsidP="00D16A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16A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Київської районної в м. Полтаві ради</w:t>
      </w:r>
    </w:p>
    <w:p w:rsidR="00AF2AB0" w:rsidRDefault="00D16A38" w:rsidP="00D16A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16A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AF2AB0">
        <w:rPr>
          <w:rFonts w:ascii="Times New Roman" w:hAnsi="Times New Roman" w:cs="Times New Roman"/>
          <w:sz w:val="28"/>
          <w:szCs w:val="28"/>
          <w:lang w:val="uk-UA"/>
        </w:rPr>
        <w:t xml:space="preserve">    від 31.05.2023         </w:t>
      </w:r>
      <w:r w:rsidRPr="00D16A38">
        <w:rPr>
          <w:rFonts w:ascii="Times New Roman" w:hAnsi="Times New Roman" w:cs="Times New Roman"/>
          <w:sz w:val="28"/>
          <w:szCs w:val="28"/>
          <w:lang w:val="uk-UA"/>
        </w:rPr>
        <w:t>№ 143</w:t>
      </w:r>
    </w:p>
    <w:p w:rsidR="00145662" w:rsidRDefault="00AF2AB0" w:rsidP="00D16A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«</w:t>
      </w:r>
      <w:r w:rsidR="00004A0C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04A0C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рішення          </w:t>
      </w:r>
    </w:p>
    <w:p w:rsidR="00004A0C" w:rsidRDefault="00004A0C" w:rsidP="00004A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виконавчого комітету </w:t>
      </w:r>
      <w:r w:rsidRPr="00004A0C">
        <w:rPr>
          <w:rFonts w:ascii="Times New Roman" w:hAnsi="Times New Roman" w:cs="Times New Roman"/>
          <w:sz w:val="28"/>
          <w:szCs w:val="28"/>
          <w:lang w:val="uk-UA"/>
        </w:rPr>
        <w:t>районної ради</w:t>
      </w:r>
    </w:p>
    <w:p w:rsidR="00004A0C" w:rsidRDefault="00004A0C" w:rsidP="00004A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004A0C">
        <w:rPr>
          <w:rFonts w:ascii="Times New Roman" w:hAnsi="Times New Roman" w:cs="Times New Roman"/>
          <w:sz w:val="28"/>
          <w:szCs w:val="28"/>
          <w:lang w:val="uk-UA"/>
        </w:rPr>
        <w:t>від 23.05.2023 №135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4A0C">
        <w:rPr>
          <w:rFonts w:ascii="Times New Roman" w:hAnsi="Times New Roman" w:cs="Times New Roman"/>
          <w:sz w:val="28"/>
          <w:szCs w:val="28"/>
          <w:lang w:val="uk-UA"/>
        </w:rPr>
        <w:t>«Про передачу</w:t>
      </w:r>
    </w:p>
    <w:p w:rsidR="00004A0C" w:rsidRDefault="00004A0C" w:rsidP="00004A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дизельного палива</w:t>
      </w:r>
      <w:r w:rsidR="00AF2AB0">
        <w:rPr>
          <w:rFonts w:ascii="Times New Roman" w:hAnsi="Times New Roman" w:cs="Times New Roman"/>
          <w:sz w:val="28"/>
          <w:szCs w:val="28"/>
          <w:lang w:val="uk-UA"/>
        </w:rPr>
        <w:t>»»</w:t>
      </w:r>
    </w:p>
    <w:p w:rsidR="00004A0C" w:rsidRDefault="00004A0C" w:rsidP="00004A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0F3C" w:rsidRPr="008A3793" w:rsidRDefault="00C40F3C" w:rsidP="00004A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356B0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 запасів, які знаходяться на обліку</w:t>
      </w:r>
      <w:r w:rsidR="00A35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виконавчому комітеті</w:t>
      </w:r>
    </w:p>
    <w:p w:rsidR="00A356B0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</w:t>
      </w:r>
      <w:r w:rsidR="00A35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передачі</w:t>
      </w:r>
    </w:p>
    <w:p w:rsidR="00145662" w:rsidRDefault="00145662" w:rsidP="00004A0C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A0C" w:rsidRPr="00004A0C">
        <w:rPr>
          <w:rFonts w:ascii="Times New Roman" w:hAnsi="Times New Roman" w:cs="Times New Roman"/>
          <w:sz w:val="28"/>
          <w:szCs w:val="28"/>
          <w:lang w:val="uk-UA"/>
        </w:rPr>
        <w:t>комунальним підприємствам охорони здоров’я Полтавської міської ради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788"/>
        <w:gridCol w:w="3715"/>
        <w:gridCol w:w="1289"/>
        <w:gridCol w:w="1105"/>
        <w:gridCol w:w="1417"/>
        <w:gridCol w:w="1433"/>
      </w:tblGrid>
      <w:tr w:rsidR="00145662" w:rsidTr="00270643">
        <w:tc>
          <w:tcPr>
            <w:tcW w:w="788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715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289" w:type="dxa"/>
            <w:vAlign w:val="center"/>
          </w:tcPr>
          <w:p w:rsidR="00145662" w:rsidRPr="003514BF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105" w:type="dxa"/>
            <w:vAlign w:val="center"/>
          </w:tcPr>
          <w:p w:rsidR="00145662" w:rsidRPr="003514BF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417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за одиницю, грн з ПДВ</w:t>
            </w:r>
          </w:p>
        </w:tc>
        <w:tc>
          <w:tcPr>
            <w:tcW w:w="1433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 з ПДВ</w:t>
            </w:r>
          </w:p>
        </w:tc>
      </w:tr>
      <w:tr w:rsidR="00145662" w:rsidTr="00270643">
        <w:tc>
          <w:tcPr>
            <w:tcW w:w="788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15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89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05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33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95217" w:rsidTr="00270643">
        <w:tc>
          <w:tcPr>
            <w:tcW w:w="788" w:type="dxa"/>
            <w:vAlign w:val="center"/>
          </w:tcPr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3715" w:type="dxa"/>
            <w:vAlign w:val="center"/>
          </w:tcPr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Дизельне паливо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(талони номіналом 10 літрів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у кількості 1</w:t>
            </w:r>
            <w:r w:rsidR="00004A0C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9</w:t>
            </w: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8 штук,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номери талонів 999996000000025114</w:t>
            </w:r>
            <w:r w:rsidR="00004A0C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2</w:t>
            </w:r>
            <w:r w:rsidRPr="00F95217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9</w:t>
            </w: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-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99999600000002511626)</w:t>
            </w:r>
          </w:p>
        </w:tc>
        <w:tc>
          <w:tcPr>
            <w:tcW w:w="1289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літр</w:t>
            </w:r>
          </w:p>
        </w:tc>
        <w:tc>
          <w:tcPr>
            <w:tcW w:w="1105" w:type="dxa"/>
            <w:vAlign w:val="center"/>
          </w:tcPr>
          <w:p w:rsidR="00F95217" w:rsidRPr="007A0CB6" w:rsidRDefault="00F95217" w:rsidP="00004A0C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004A0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417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55,50</w:t>
            </w:r>
          </w:p>
        </w:tc>
        <w:tc>
          <w:tcPr>
            <w:tcW w:w="1433" w:type="dxa"/>
            <w:vAlign w:val="center"/>
          </w:tcPr>
          <w:p w:rsidR="00F95217" w:rsidRPr="007A0CB6" w:rsidRDefault="00004A0C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10989</w:t>
            </w:r>
            <w:r w:rsidR="00F95217" w:rsidRPr="007A0CB6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</w:p>
        </w:tc>
      </w:tr>
    </w:tbl>
    <w:p w:rsidR="00A356B0" w:rsidRDefault="00A356B0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0F3C" w:rsidRDefault="00C40F3C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Default="00321CA8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відділу обліку,                                                                                            контролю та звітності                                                              Оксана ХОМЕНКО</w:t>
      </w: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3514BF" w:rsidSect="00A356B0">
      <w:headerReference w:type="default" r:id="rId9"/>
      <w:pgSz w:w="11906" w:h="16838"/>
      <w:pgMar w:top="814" w:right="850" w:bottom="284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BC1" w:rsidRDefault="000C5BC1" w:rsidP="00FB643B">
      <w:pPr>
        <w:spacing w:after="0" w:line="240" w:lineRule="auto"/>
      </w:pPr>
      <w:r>
        <w:separator/>
      </w:r>
    </w:p>
  </w:endnote>
  <w:endnote w:type="continuationSeparator" w:id="0">
    <w:p w:rsidR="000C5BC1" w:rsidRDefault="000C5BC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BC1" w:rsidRDefault="000C5BC1" w:rsidP="00FB643B">
      <w:pPr>
        <w:spacing w:after="0" w:line="240" w:lineRule="auto"/>
      </w:pPr>
      <w:r>
        <w:separator/>
      </w:r>
    </w:p>
  </w:footnote>
  <w:footnote w:type="continuationSeparator" w:id="0">
    <w:p w:rsidR="000C5BC1" w:rsidRDefault="000C5BC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20FE3"/>
    <w:multiLevelType w:val="hybridMultilevel"/>
    <w:tmpl w:val="6AAEEDE4"/>
    <w:lvl w:ilvl="0" w:tplc="C90EB926">
      <w:start w:val="1"/>
      <w:numFmt w:val="decimal"/>
      <w:lvlText w:val="%1."/>
      <w:lvlJc w:val="left"/>
      <w:pPr>
        <w:ind w:left="1879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A0C"/>
    <w:rsid w:val="000157CC"/>
    <w:rsid w:val="00034A6A"/>
    <w:rsid w:val="000B6720"/>
    <w:rsid w:val="000C5BC1"/>
    <w:rsid w:val="000C5E78"/>
    <w:rsid w:val="00120523"/>
    <w:rsid w:val="001311E6"/>
    <w:rsid w:val="0013703F"/>
    <w:rsid w:val="00145662"/>
    <w:rsid w:val="00151F60"/>
    <w:rsid w:val="00166B38"/>
    <w:rsid w:val="001739E9"/>
    <w:rsid w:val="001A0E45"/>
    <w:rsid w:val="001C2D06"/>
    <w:rsid w:val="001E272F"/>
    <w:rsid w:val="002045A2"/>
    <w:rsid w:val="0024520D"/>
    <w:rsid w:val="00262D8A"/>
    <w:rsid w:val="002C20C2"/>
    <w:rsid w:val="002C2DD9"/>
    <w:rsid w:val="002C4196"/>
    <w:rsid w:val="002D0BB0"/>
    <w:rsid w:val="002E5032"/>
    <w:rsid w:val="002F61B6"/>
    <w:rsid w:val="00301898"/>
    <w:rsid w:val="003121A0"/>
    <w:rsid w:val="003211AA"/>
    <w:rsid w:val="00321CA8"/>
    <w:rsid w:val="00326F16"/>
    <w:rsid w:val="003514BF"/>
    <w:rsid w:val="003B4250"/>
    <w:rsid w:val="003B7D11"/>
    <w:rsid w:val="003D2378"/>
    <w:rsid w:val="003F2CA1"/>
    <w:rsid w:val="00427E05"/>
    <w:rsid w:val="00452646"/>
    <w:rsid w:val="0045450C"/>
    <w:rsid w:val="0047518E"/>
    <w:rsid w:val="00497E23"/>
    <w:rsid w:val="00511745"/>
    <w:rsid w:val="00527C3A"/>
    <w:rsid w:val="005502FC"/>
    <w:rsid w:val="00581AAE"/>
    <w:rsid w:val="00583716"/>
    <w:rsid w:val="00597DB5"/>
    <w:rsid w:val="005F754B"/>
    <w:rsid w:val="00605461"/>
    <w:rsid w:val="0062622F"/>
    <w:rsid w:val="006554F5"/>
    <w:rsid w:val="006710C1"/>
    <w:rsid w:val="00672DB2"/>
    <w:rsid w:val="0067541C"/>
    <w:rsid w:val="006917C9"/>
    <w:rsid w:val="006931B1"/>
    <w:rsid w:val="006D16D1"/>
    <w:rsid w:val="006F4C0B"/>
    <w:rsid w:val="00704928"/>
    <w:rsid w:val="00716CAD"/>
    <w:rsid w:val="00722BAB"/>
    <w:rsid w:val="0074011F"/>
    <w:rsid w:val="007D1AA2"/>
    <w:rsid w:val="00804A30"/>
    <w:rsid w:val="00835343"/>
    <w:rsid w:val="00860F9B"/>
    <w:rsid w:val="008706A6"/>
    <w:rsid w:val="00883D73"/>
    <w:rsid w:val="00885DD0"/>
    <w:rsid w:val="008A3793"/>
    <w:rsid w:val="008C73BB"/>
    <w:rsid w:val="008D2222"/>
    <w:rsid w:val="008E3DBB"/>
    <w:rsid w:val="008E450A"/>
    <w:rsid w:val="00927E9E"/>
    <w:rsid w:val="009417DC"/>
    <w:rsid w:val="00942771"/>
    <w:rsid w:val="00962BCB"/>
    <w:rsid w:val="00987B3E"/>
    <w:rsid w:val="009A0460"/>
    <w:rsid w:val="009D1401"/>
    <w:rsid w:val="009D18BD"/>
    <w:rsid w:val="009E54CC"/>
    <w:rsid w:val="00A168F9"/>
    <w:rsid w:val="00A34C8F"/>
    <w:rsid w:val="00A356B0"/>
    <w:rsid w:val="00A5494B"/>
    <w:rsid w:val="00A71A88"/>
    <w:rsid w:val="00A72958"/>
    <w:rsid w:val="00AB1357"/>
    <w:rsid w:val="00AC06FE"/>
    <w:rsid w:val="00AF2AB0"/>
    <w:rsid w:val="00AF64B1"/>
    <w:rsid w:val="00B0542C"/>
    <w:rsid w:val="00B10962"/>
    <w:rsid w:val="00B979DC"/>
    <w:rsid w:val="00BA557A"/>
    <w:rsid w:val="00BB798B"/>
    <w:rsid w:val="00BD1C99"/>
    <w:rsid w:val="00BE3BBD"/>
    <w:rsid w:val="00C03ECB"/>
    <w:rsid w:val="00C351B5"/>
    <w:rsid w:val="00C40F3C"/>
    <w:rsid w:val="00C847E4"/>
    <w:rsid w:val="00CB35BC"/>
    <w:rsid w:val="00CD35EF"/>
    <w:rsid w:val="00CF3ABB"/>
    <w:rsid w:val="00D01ED0"/>
    <w:rsid w:val="00D138BE"/>
    <w:rsid w:val="00D16A38"/>
    <w:rsid w:val="00D3284B"/>
    <w:rsid w:val="00D32FEE"/>
    <w:rsid w:val="00D43A8B"/>
    <w:rsid w:val="00D45D8E"/>
    <w:rsid w:val="00D570B0"/>
    <w:rsid w:val="00D7170B"/>
    <w:rsid w:val="00D96D53"/>
    <w:rsid w:val="00DC21C8"/>
    <w:rsid w:val="00DD596B"/>
    <w:rsid w:val="00DD7EAC"/>
    <w:rsid w:val="00E16926"/>
    <w:rsid w:val="00E16E6F"/>
    <w:rsid w:val="00E22F99"/>
    <w:rsid w:val="00E36449"/>
    <w:rsid w:val="00E620D6"/>
    <w:rsid w:val="00EA5507"/>
    <w:rsid w:val="00EA6CF1"/>
    <w:rsid w:val="00ED6C57"/>
    <w:rsid w:val="00F1599A"/>
    <w:rsid w:val="00F26CB9"/>
    <w:rsid w:val="00F72562"/>
    <w:rsid w:val="00F859CC"/>
    <w:rsid w:val="00F936E3"/>
    <w:rsid w:val="00F95217"/>
    <w:rsid w:val="00FA3EE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32F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32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42</cp:revision>
  <cp:lastPrinted>2023-05-31T11:11:00Z</cp:lastPrinted>
  <dcterms:created xsi:type="dcterms:W3CDTF">2022-03-21T12:24:00Z</dcterms:created>
  <dcterms:modified xsi:type="dcterms:W3CDTF">2023-06-08T11:51:00Z</dcterms:modified>
</cp:coreProperties>
</file>